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8279E" w14:textId="2B4366C0" w:rsidR="00F43389" w:rsidRDefault="00A86F24">
      <w:pPr>
        <w:tabs>
          <w:tab w:val="right" w:pos="9630"/>
        </w:tabs>
        <w:rPr>
          <w:sz w:val="22"/>
          <w:szCs w:val="22"/>
          <w:lang w:val="en-US" w:eastAsia="zh-CN"/>
        </w:rPr>
      </w:pPr>
      <w:r w:rsidRPr="00A86F24">
        <w:rPr>
          <w:rFonts w:ascii="Arial" w:hAnsi="Arial" w:cs="Arial"/>
          <w:b/>
          <w:sz w:val="22"/>
          <w:szCs w:val="22"/>
        </w:rPr>
        <w:t>3GPP TSG RAN WG1 #10</w:t>
      </w:r>
      <w:r w:rsidR="00B04EBF">
        <w:rPr>
          <w:rFonts w:ascii="Arial" w:hAnsi="Arial" w:cs="Arial"/>
          <w:b/>
          <w:sz w:val="22"/>
          <w:szCs w:val="22"/>
        </w:rPr>
        <w:t>8</w:t>
      </w:r>
      <w:r w:rsidRPr="00A86F24">
        <w:rPr>
          <w:rFonts w:ascii="Arial" w:hAnsi="Arial" w:cs="Arial"/>
          <w:b/>
          <w:sz w:val="22"/>
          <w:szCs w:val="22"/>
        </w:rPr>
        <w:t>-e</w:t>
      </w:r>
      <w:r w:rsidR="00DA0C15">
        <w:rPr>
          <w:rFonts w:ascii="Arial" w:hAnsi="Arial" w:cs="Arial"/>
          <w:b/>
          <w:sz w:val="22"/>
          <w:szCs w:val="22"/>
        </w:rPr>
        <w:tab/>
      </w:r>
      <w:r w:rsidR="00FD3574" w:rsidRPr="00FD3574">
        <w:rPr>
          <w:rFonts w:ascii="Arial" w:hAnsi="Arial" w:cs="Arial"/>
          <w:b/>
          <w:sz w:val="22"/>
          <w:szCs w:val="22"/>
        </w:rPr>
        <w:t>R1-2201832</w:t>
      </w:r>
    </w:p>
    <w:p w14:paraId="7A74AF16" w14:textId="4EE28203" w:rsidR="00F43389" w:rsidRDefault="00A86F24">
      <w:pPr>
        <w:rPr>
          <w:rFonts w:ascii="Arial" w:hAnsi="Arial" w:cs="Arial"/>
          <w:b/>
          <w:sz w:val="22"/>
          <w:szCs w:val="22"/>
          <w:lang w:eastAsia="zh-CN"/>
        </w:rPr>
      </w:pPr>
      <w:r w:rsidRPr="00A86F2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 w:rsidR="002309E1" w:rsidRPr="002309E1">
        <w:rPr>
          <w:rFonts w:ascii="Arial" w:eastAsia="MS Mincho" w:hAnsi="Arial" w:cs="Arial"/>
          <w:b/>
          <w:bCs/>
          <w:sz w:val="22"/>
          <w:szCs w:val="22"/>
          <w:lang w:eastAsia="ja-JP"/>
        </w:rPr>
        <w:t>February 21</w:t>
      </w:r>
      <w:r w:rsidR="002309E1" w:rsidRPr="00F94F4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2309E1" w:rsidRPr="002309E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="002309E1" w:rsidRPr="00F94F4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A86F24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p w14:paraId="696DE543" w14:textId="77777777" w:rsidR="00F43389" w:rsidRDefault="00F43389">
      <w:pPr>
        <w:rPr>
          <w:rFonts w:ascii="Arial" w:hAnsi="Arial" w:cs="Arial"/>
        </w:rPr>
      </w:pPr>
    </w:p>
    <w:p w14:paraId="3801285C" w14:textId="269312F2" w:rsidR="00F43389" w:rsidRDefault="00DA0C1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6F24" w:rsidRPr="00A86F24">
        <w:rPr>
          <w:rFonts w:ascii="Arial" w:hAnsi="Arial" w:cs="Arial"/>
          <w:bCs/>
          <w:lang w:val="en-US" w:eastAsia="zh-CN"/>
        </w:rPr>
        <w:t xml:space="preserve">[Draft] </w:t>
      </w:r>
      <w:r w:rsidR="0018663B">
        <w:rPr>
          <w:rFonts w:ascii="Arial" w:hAnsi="Arial" w:cs="Arial"/>
          <w:bCs/>
          <w:lang w:val="en-US" w:eastAsia="zh-CN"/>
        </w:rPr>
        <w:t>R</w:t>
      </w:r>
      <w:r w:rsidR="0018663B" w:rsidRPr="0018663B">
        <w:rPr>
          <w:rFonts w:ascii="Arial" w:hAnsi="Arial" w:cs="Arial"/>
          <w:bCs/>
          <w:lang w:val="en-US" w:eastAsia="zh-CN"/>
        </w:rPr>
        <w:t xml:space="preserve">eply LS on MBS </w:t>
      </w:r>
      <w:r w:rsidR="005A29CF">
        <w:rPr>
          <w:rFonts w:ascii="Arial" w:hAnsi="Arial" w:cs="Arial" w:hint="eastAsia"/>
          <w:bCs/>
          <w:lang w:val="en-US" w:eastAsia="zh-CN"/>
        </w:rPr>
        <w:t>issues</w:t>
      </w:r>
    </w:p>
    <w:p w14:paraId="1F763647" w14:textId="0E2957F1" w:rsidR="00F43389" w:rsidRDefault="00DA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0" w:name="_Hlk94369366"/>
      <w:r w:rsidR="00642F5B" w:rsidRPr="00642F5B">
        <w:rPr>
          <w:rFonts w:ascii="Arial" w:hAnsi="Arial" w:cs="Arial"/>
          <w:bCs/>
        </w:rPr>
        <w:t>R1-2200882</w:t>
      </w:r>
      <w:r w:rsidR="00A86F24" w:rsidRPr="00642F5B">
        <w:rPr>
          <w:rFonts w:ascii="Arial" w:hAnsi="Arial" w:cs="Arial"/>
          <w:bCs/>
        </w:rPr>
        <w:t>/</w:t>
      </w:r>
      <w:r w:rsidR="00642F5B" w:rsidRPr="00642F5B">
        <w:rPr>
          <w:rFonts w:ascii="Arial" w:hAnsi="Arial" w:cs="Arial"/>
          <w:bCs/>
        </w:rPr>
        <w:t>R2-2201830</w:t>
      </w:r>
    </w:p>
    <w:bookmarkEnd w:id="0"/>
    <w:p w14:paraId="150D0801" w14:textId="77777777" w:rsidR="00F43389" w:rsidRDefault="00DA0C1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A86F24">
        <w:rPr>
          <w:rFonts w:ascii="Arial" w:hAnsi="Arial" w:cs="Arial"/>
          <w:bCs/>
          <w:lang w:val="en-US" w:eastAsia="zh-CN"/>
        </w:rPr>
        <w:t>7</w:t>
      </w:r>
    </w:p>
    <w:p w14:paraId="2FF8C968" w14:textId="77777777" w:rsidR="00F43389" w:rsidRDefault="00DA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6F24" w:rsidRPr="00A86F24">
        <w:rPr>
          <w:rFonts w:ascii="Arial" w:hAnsi="Arial" w:cs="Arial"/>
          <w:bCs/>
          <w:lang w:eastAsia="en-GB"/>
        </w:rPr>
        <w:t>NR_MBS-Core</w:t>
      </w:r>
    </w:p>
    <w:p w14:paraId="765379B6" w14:textId="77777777" w:rsidR="00F43389" w:rsidRDefault="00F43389">
      <w:pPr>
        <w:spacing w:after="60"/>
        <w:ind w:left="1985" w:hanging="1985"/>
        <w:rPr>
          <w:rFonts w:ascii="Arial" w:hAnsi="Arial" w:cs="Arial"/>
          <w:b/>
        </w:rPr>
      </w:pPr>
    </w:p>
    <w:p w14:paraId="7B7140A3" w14:textId="77777777" w:rsidR="00F43389" w:rsidRDefault="00DA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RAN1</w:t>
      </w:r>
    </w:p>
    <w:p w14:paraId="42C9A16E" w14:textId="77777777" w:rsidR="00F43389" w:rsidRDefault="00DA0C1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4C42C84F" w14:textId="7971F836" w:rsidR="00F43389" w:rsidRDefault="00F43389">
      <w:pPr>
        <w:spacing w:after="60"/>
        <w:ind w:left="1985" w:hanging="1985"/>
        <w:rPr>
          <w:rFonts w:ascii="Arial" w:hAnsi="Arial" w:cs="Arial"/>
          <w:bCs/>
        </w:rPr>
      </w:pPr>
    </w:p>
    <w:p w14:paraId="1A773598" w14:textId="73459BDC" w:rsidR="00AF717D" w:rsidRPr="00AF717D" w:rsidRDefault="00AF717D" w:rsidP="00AF717D">
      <w:pPr>
        <w:spacing w:after="60"/>
        <w:ind w:left="1985" w:hanging="1985"/>
        <w:rPr>
          <w:rFonts w:ascii="Arial" w:eastAsia="等线" w:hAnsi="Arial" w:cs="Arial"/>
          <w:bCs/>
          <w:szCs w:val="22"/>
          <w:lang w:eastAsia="en-GB"/>
        </w:rPr>
      </w:pPr>
      <w:r>
        <w:rPr>
          <w:rFonts w:ascii="Arial" w:eastAsia="等线" w:hAnsi="Arial" w:cs="Arial"/>
          <w:b/>
          <w:szCs w:val="22"/>
          <w:lang w:eastAsia="en-GB"/>
        </w:rPr>
        <w:t>Contact person:</w:t>
      </w:r>
      <w:r>
        <w:rPr>
          <w:rFonts w:ascii="Arial" w:eastAsia="等线" w:hAnsi="Arial" w:cs="Arial"/>
          <w:b/>
          <w:bCs/>
          <w:szCs w:val="22"/>
          <w:lang w:eastAsia="en-GB"/>
        </w:rPr>
        <w:tab/>
      </w:r>
      <w:r w:rsidRPr="00AF717D">
        <w:rPr>
          <w:rFonts w:ascii="Arial" w:hAnsi="Arial" w:cs="Arial"/>
          <w:bCs/>
        </w:rPr>
        <w:t>T</w:t>
      </w:r>
      <w:r w:rsidRPr="00AF717D">
        <w:rPr>
          <w:rFonts w:ascii="Arial" w:hAnsi="Arial" w:cs="Arial" w:hint="eastAsia"/>
          <w:bCs/>
        </w:rPr>
        <w:t>uo</w:t>
      </w:r>
      <w:r w:rsidRPr="00AF717D">
        <w:rPr>
          <w:rFonts w:ascii="Arial" w:hAnsi="Arial" w:cs="Arial"/>
          <w:bCs/>
        </w:rPr>
        <w:t xml:space="preserve"> Yang</w:t>
      </w:r>
    </w:p>
    <w:p w14:paraId="6A4FB686" w14:textId="7D4F8C1B" w:rsidR="00AF717D" w:rsidRPr="00AF717D" w:rsidRDefault="00AF717D" w:rsidP="00AF717D">
      <w:pPr>
        <w:spacing w:after="60"/>
        <w:ind w:left="1985" w:hanging="1985"/>
        <w:rPr>
          <w:rFonts w:ascii="Arial" w:eastAsia="等线" w:hAnsi="Arial" w:cs="Arial"/>
          <w:bCs/>
          <w:szCs w:val="22"/>
          <w:lang w:eastAsia="en-GB"/>
        </w:rPr>
      </w:pPr>
      <w:r w:rsidRPr="00AF717D">
        <w:rPr>
          <w:rFonts w:ascii="Arial" w:eastAsia="等线" w:hAnsi="Arial" w:cs="Arial"/>
          <w:bCs/>
          <w:szCs w:val="22"/>
          <w:lang w:eastAsia="en-GB"/>
        </w:rPr>
        <w:tab/>
      </w:r>
      <w:r w:rsidRPr="00AF717D">
        <w:rPr>
          <w:rFonts w:ascii="Arial" w:hAnsi="Arial" w:cs="Arial"/>
          <w:bCs/>
        </w:rPr>
        <w:t>yangtuo@chinamobile.com</w:t>
      </w:r>
    </w:p>
    <w:p w14:paraId="467111E3" w14:textId="77777777" w:rsidR="00F43389" w:rsidRDefault="00F43389" w:rsidP="00AF717D">
      <w:pPr>
        <w:spacing w:after="60"/>
        <w:rPr>
          <w:rFonts w:ascii="Arial" w:hAnsi="Arial" w:cs="Arial"/>
          <w:b/>
        </w:rPr>
      </w:pPr>
    </w:p>
    <w:p w14:paraId="7AC818A3" w14:textId="77777777" w:rsidR="00F43389" w:rsidRDefault="00DA0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96629FC" w14:textId="77777777" w:rsidR="00F43389" w:rsidRDefault="00F43389">
      <w:pPr>
        <w:spacing w:after="60"/>
        <w:ind w:left="1985" w:hanging="1985"/>
        <w:rPr>
          <w:rFonts w:ascii="Arial" w:hAnsi="Arial" w:cs="Arial"/>
          <w:b/>
        </w:rPr>
      </w:pPr>
    </w:p>
    <w:p w14:paraId="0F65A3A8" w14:textId="47DF63FF" w:rsidR="00F43389" w:rsidRDefault="00DA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6E15">
        <w:rPr>
          <w:rFonts w:ascii="Arial" w:hAnsi="Arial" w:cs="Arial"/>
          <w:bCs/>
        </w:rPr>
        <w:t>No</w:t>
      </w:r>
    </w:p>
    <w:p w14:paraId="49442837" w14:textId="77777777" w:rsidR="00F43389" w:rsidRDefault="00F43389">
      <w:pPr>
        <w:pBdr>
          <w:bottom w:val="single" w:sz="4" w:space="1" w:color="auto"/>
        </w:pBdr>
        <w:rPr>
          <w:rFonts w:ascii="Arial" w:hAnsi="Arial" w:cs="Arial"/>
        </w:rPr>
      </w:pPr>
    </w:p>
    <w:p w14:paraId="56C7AB0F" w14:textId="77777777" w:rsidR="00F43389" w:rsidRDefault="00F43389">
      <w:pPr>
        <w:rPr>
          <w:rFonts w:ascii="Arial" w:hAnsi="Arial" w:cs="Arial"/>
        </w:rPr>
      </w:pPr>
    </w:p>
    <w:p w14:paraId="44FA3990" w14:textId="77777777" w:rsidR="00F43389" w:rsidRDefault="00DA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7F1E5B" w14:textId="64407A0A" w:rsidR="00F43389" w:rsidRDefault="00DA0C1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RAN1 would like to thank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 for the LS (</w:t>
      </w:r>
      <w:r w:rsidR="00044BB6" w:rsidRPr="00642F5B">
        <w:rPr>
          <w:rFonts w:ascii="Arial" w:hAnsi="Arial" w:cs="Arial"/>
          <w:bCs/>
        </w:rPr>
        <w:t>R1-2200882/R2-2201830</w:t>
      </w:r>
      <w:r>
        <w:rPr>
          <w:rFonts w:ascii="Arial" w:hAnsi="Arial" w:cs="Arial"/>
          <w:lang w:val="en-US" w:eastAsia="zh-CN"/>
        </w:rPr>
        <w:t>) on</w:t>
      </w:r>
      <w:r w:rsidR="00A86F24">
        <w:rPr>
          <w:rFonts w:ascii="Arial" w:hAnsi="Arial" w:cs="Arial"/>
          <w:lang w:val="en-US" w:eastAsia="zh-CN"/>
        </w:rPr>
        <w:t xml:space="preserve"> </w:t>
      </w:r>
      <w:r w:rsidR="00A86F24" w:rsidRPr="00A86F24">
        <w:rPr>
          <w:rFonts w:ascii="Arial" w:hAnsi="Arial" w:cs="Arial"/>
          <w:lang w:val="en-US" w:eastAsia="zh-CN"/>
        </w:rPr>
        <w:t xml:space="preserve">MBS </w:t>
      </w:r>
      <w:r w:rsidR="00C97D47">
        <w:rPr>
          <w:rFonts w:ascii="Arial" w:hAnsi="Arial" w:cs="Arial"/>
          <w:lang w:val="en-US" w:eastAsia="zh-CN"/>
        </w:rPr>
        <w:t>issues</w:t>
      </w:r>
      <w:r>
        <w:rPr>
          <w:rFonts w:ascii="Arial" w:hAnsi="Arial" w:cs="Arial" w:hint="eastAsia"/>
          <w:lang w:val="en-US" w:eastAsia="zh-CN"/>
        </w:rPr>
        <w:t xml:space="preserve">. </w:t>
      </w:r>
    </w:p>
    <w:p w14:paraId="3830A74D" w14:textId="3160A88E" w:rsidR="00894E76" w:rsidRDefault="00894E76">
      <w:pPr>
        <w:rPr>
          <w:rFonts w:ascii="Arial" w:hAnsi="Arial" w:cs="Arial"/>
          <w:lang w:val="en-US" w:eastAsia="zh-CN"/>
        </w:rPr>
      </w:pPr>
    </w:p>
    <w:p w14:paraId="7CD9F45B" w14:textId="78FD3196" w:rsidR="00894E76" w:rsidRPr="00894E76" w:rsidRDefault="00894E76" w:rsidP="00894E76">
      <w:pPr>
        <w:pStyle w:val="CRCoverPage"/>
        <w:jc w:val="both"/>
        <w:rPr>
          <w:rFonts w:eastAsia="宋体" w:cs="Arial"/>
          <w:lang w:val="en-US" w:eastAsia="zh-CN"/>
        </w:rPr>
      </w:pPr>
      <w:r w:rsidRPr="00894E76">
        <w:rPr>
          <w:rFonts w:eastAsia="宋体" w:cs="Arial"/>
          <w:lang w:val="en-US" w:eastAsia="zh-CN"/>
        </w:rPr>
        <w:t>Please find RAN1 answer on the question below.</w:t>
      </w:r>
    </w:p>
    <w:p w14:paraId="0535425A" w14:textId="77777777" w:rsidR="003667C6" w:rsidRPr="001F0AFF" w:rsidRDefault="003667C6" w:rsidP="006120ED">
      <w:pPr>
        <w:jc w:val="both"/>
        <w:rPr>
          <w:rFonts w:ascii="Arial" w:hAnsi="Arial" w:cs="Arial"/>
          <w:bCs/>
        </w:rPr>
      </w:pPr>
      <w:r w:rsidRPr="001F0AFF">
        <w:rPr>
          <w:rFonts w:ascii="Arial" w:hAnsi="Arial" w:cs="Arial"/>
          <w:b/>
          <w:bCs/>
        </w:rPr>
        <w:t xml:space="preserve">Question: </w:t>
      </w:r>
      <w:r w:rsidRPr="001F0AFF">
        <w:rPr>
          <w:rFonts w:ascii="Arial" w:hAnsi="Arial" w:cs="Arial"/>
          <w:bCs/>
        </w:rPr>
        <w:t xml:space="preserve">Currently, RAN2 running RRC design assumes that only a single CFR (indicated by </w:t>
      </w:r>
      <w:r w:rsidRPr="001F0AFF">
        <w:rPr>
          <w:rFonts w:ascii="Arial" w:hAnsi="Arial" w:cs="Arial"/>
          <w:bCs/>
          <w:i/>
        </w:rPr>
        <w:t>locationAndBandwidth-Broadcast</w:t>
      </w:r>
      <w:r w:rsidRPr="001F0AFF">
        <w:rPr>
          <w:rFonts w:ascii="Arial" w:hAnsi="Arial" w:cs="Arial"/>
          <w:bCs/>
        </w:rPr>
        <w:t>) is configured for MCCH/MTCH reception of MBS broadcast and it is common for MCCH and all MTCHs. RAN2 would like to confirm this understanding with RAN1.</w:t>
      </w:r>
    </w:p>
    <w:p w14:paraId="56329BE1" w14:textId="77777777" w:rsidR="003667C6" w:rsidRDefault="003667C6" w:rsidP="003667C6">
      <w:pPr>
        <w:pStyle w:val="CRCoverPage"/>
        <w:ind w:firstLineChars="150" w:firstLine="301"/>
        <w:jc w:val="both"/>
        <w:rPr>
          <w:rFonts w:eastAsia="宋体" w:cs="Arial"/>
          <w:b/>
          <w:bCs/>
          <w:lang w:val="en-US" w:eastAsia="zh-CN"/>
        </w:rPr>
      </w:pPr>
    </w:p>
    <w:p w14:paraId="382C6D5F" w14:textId="61A9601C" w:rsidR="00F43389" w:rsidRPr="00E51E7B" w:rsidRDefault="00894E76" w:rsidP="006120ED">
      <w:pPr>
        <w:pStyle w:val="CRCoverPage"/>
        <w:jc w:val="both"/>
        <w:rPr>
          <w:rFonts w:eastAsia="宋体" w:cs="Arial"/>
          <w:b/>
          <w:bCs/>
          <w:lang w:val="en-US" w:eastAsia="zh-CN"/>
        </w:rPr>
      </w:pPr>
      <w:r w:rsidRPr="00894E76">
        <w:rPr>
          <w:rFonts w:eastAsia="宋体" w:cs="Arial"/>
          <w:b/>
          <w:bCs/>
          <w:lang w:val="en-US" w:eastAsia="zh-CN"/>
        </w:rPr>
        <w:t xml:space="preserve">Answer: </w:t>
      </w:r>
      <w:r w:rsidR="00AA4439">
        <w:rPr>
          <w:rFonts w:eastAsia="宋体" w:cs="Arial" w:hint="eastAsia"/>
          <w:b/>
          <w:bCs/>
          <w:lang w:val="en-US" w:eastAsia="zh-CN"/>
        </w:rPr>
        <w:t>R</w:t>
      </w:r>
      <w:r w:rsidR="00AA4439">
        <w:rPr>
          <w:rFonts w:eastAsia="宋体" w:cs="Arial"/>
          <w:b/>
          <w:bCs/>
          <w:lang w:val="en-US" w:eastAsia="zh-CN"/>
        </w:rPr>
        <w:t xml:space="preserve">AN1 Confirms that </w:t>
      </w:r>
      <w:r w:rsidR="00AA4439" w:rsidRPr="00AA4439">
        <w:rPr>
          <w:rFonts w:eastAsia="宋体" w:cs="Arial"/>
          <w:b/>
          <w:bCs/>
          <w:lang w:val="en-US" w:eastAsia="zh-CN"/>
        </w:rPr>
        <w:t xml:space="preserve">only a single CFR (indicated by </w:t>
      </w:r>
      <w:r w:rsidR="00AA4439" w:rsidRPr="006120ED">
        <w:rPr>
          <w:rFonts w:eastAsia="宋体" w:cs="Arial"/>
          <w:b/>
          <w:bCs/>
          <w:i/>
          <w:iCs/>
          <w:lang w:val="en-US" w:eastAsia="zh-CN"/>
        </w:rPr>
        <w:t>locationAndBandwidth-Broadcast</w:t>
      </w:r>
      <w:r w:rsidR="00AA4439" w:rsidRPr="00AA4439">
        <w:rPr>
          <w:rFonts w:eastAsia="宋体" w:cs="Arial"/>
          <w:b/>
          <w:bCs/>
          <w:lang w:val="en-US" w:eastAsia="zh-CN"/>
        </w:rPr>
        <w:t>) is configured for MCCH/MTCH reception of MBS broadcast and it is common for MCCH and all MTCHs</w:t>
      </w:r>
      <w:r w:rsidR="00F70B0B">
        <w:rPr>
          <w:rFonts w:eastAsia="宋体" w:cs="Arial"/>
          <w:b/>
          <w:bCs/>
          <w:lang w:val="en-US" w:eastAsia="zh-CN"/>
        </w:rPr>
        <w:t>.</w:t>
      </w:r>
    </w:p>
    <w:p w14:paraId="1B6CB4E6" w14:textId="77777777" w:rsidR="00F43389" w:rsidRDefault="00F43389">
      <w:pPr>
        <w:pStyle w:val="a8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6497CC" w14:textId="77777777" w:rsidR="00F43389" w:rsidRDefault="00DA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2204873" w14:textId="77777777" w:rsidR="00F43389" w:rsidRDefault="00DA0C1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7B88275C" w14:textId="77777777" w:rsidR="00F43389" w:rsidRDefault="00DA0C1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to take the above information into account. </w:t>
      </w:r>
    </w:p>
    <w:p w14:paraId="315AEE7B" w14:textId="77777777" w:rsidR="00F43389" w:rsidRDefault="00F43389">
      <w:pPr>
        <w:spacing w:after="120"/>
        <w:ind w:left="993" w:hanging="993"/>
        <w:rPr>
          <w:rFonts w:ascii="Arial" w:hAnsi="Arial" w:cs="Arial"/>
        </w:rPr>
      </w:pPr>
    </w:p>
    <w:p w14:paraId="087BBA7B" w14:textId="77777777" w:rsidR="00F43389" w:rsidRDefault="00DA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5BC5BBFD" w14:textId="77777777" w:rsidR="00F43389" w:rsidRDefault="0000775F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 w:rsidRPr="0000775F">
        <w:rPr>
          <w:rFonts w:ascii="Arial" w:hAnsi="Arial" w:cs="Arial"/>
          <w:bCs/>
          <w:color w:val="000000"/>
          <w:lang w:val="en-US"/>
        </w:rPr>
        <w:t>#109-e</w:t>
      </w:r>
      <w:r>
        <w:rPr>
          <w:rFonts w:ascii="Arial" w:hAnsi="Arial" w:cs="Arial"/>
          <w:bCs/>
          <w:color w:val="000000"/>
          <w:lang w:val="en-US"/>
        </w:rPr>
        <w:tab/>
        <w:t>16</w:t>
      </w:r>
      <w:r w:rsidRPr="0000775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27</w:t>
      </w:r>
      <w:r w:rsidRPr="0000775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May 2022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Online Meeting</w:t>
      </w:r>
    </w:p>
    <w:sectPr w:rsidR="00F4338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E1518" w14:textId="77777777" w:rsidR="00D06315" w:rsidRDefault="00D06315" w:rsidP="00A86F24">
      <w:r>
        <w:separator/>
      </w:r>
    </w:p>
  </w:endnote>
  <w:endnote w:type="continuationSeparator" w:id="0">
    <w:p w14:paraId="2694B47A" w14:textId="77777777" w:rsidR="00D06315" w:rsidRDefault="00D06315" w:rsidP="00A8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0BAB4" w14:textId="77777777" w:rsidR="00D06315" w:rsidRDefault="00D06315" w:rsidP="00A86F24">
      <w:r>
        <w:separator/>
      </w:r>
    </w:p>
  </w:footnote>
  <w:footnote w:type="continuationSeparator" w:id="0">
    <w:p w14:paraId="5B610104" w14:textId="77777777" w:rsidR="00D06315" w:rsidRDefault="00D06315" w:rsidP="00A86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0C8049F"/>
    <w:multiLevelType w:val="hybridMultilevel"/>
    <w:tmpl w:val="DBF034EC"/>
    <w:lvl w:ilvl="0" w:tplc="5488359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5F"/>
    <w:rsid w:val="00022E38"/>
    <w:rsid w:val="0003312D"/>
    <w:rsid w:val="00034964"/>
    <w:rsid w:val="00043F1C"/>
    <w:rsid w:val="00044BB6"/>
    <w:rsid w:val="000479BB"/>
    <w:rsid w:val="00070F9E"/>
    <w:rsid w:val="0009054A"/>
    <w:rsid w:val="000B6E03"/>
    <w:rsid w:val="000E18A1"/>
    <w:rsid w:val="001007C3"/>
    <w:rsid w:val="00143486"/>
    <w:rsid w:val="001607BC"/>
    <w:rsid w:val="001727F6"/>
    <w:rsid w:val="00173027"/>
    <w:rsid w:val="00180E32"/>
    <w:rsid w:val="0018663B"/>
    <w:rsid w:val="001D7443"/>
    <w:rsid w:val="001E1848"/>
    <w:rsid w:val="00201FD4"/>
    <w:rsid w:val="00202691"/>
    <w:rsid w:val="0020379D"/>
    <w:rsid w:val="002309E1"/>
    <w:rsid w:val="00240A33"/>
    <w:rsid w:val="00270ED8"/>
    <w:rsid w:val="00276992"/>
    <w:rsid w:val="002B3BD3"/>
    <w:rsid w:val="002C367C"/>
    <w:rsid w:val="002D7403"/>
    <w:rsid w:val="002D7662"/>
    <w:rsid w:val="002E1EBD"/>
    <w:rsid w:val="00325034"/>
    <w:rsid w:val="00344D23"/>
    <w:rsid w:val="003667C6"/>
    <w:rsid w:val="00370DE5"/>
    <w:rsid w:val="00377F74"/>
    <w:rsid w:val="00385F61"/>
    <w:rsid w:val="003A22D6"/>
    <w:rsid w:val="003C161F"/>
    <w:rsid w:val="003D2BA8"/>
    <w:rsid w:val="003D506C"/>
    <w:rsid w:val="003E13F9"/>
    <w:rsid w:val="003F7E4C"/>
    <w:rsid w:val="00407111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10544"/>
    <w:rsid w:val="00520497"/>
    <w:rsid w:val="005351AA"/>
    <w:rsid w:val="00537751"/>
    <w:rsid w:val="00581C87"/>
    <w:rsid w:val="005A0700"/>
    <w:rsid w:val="005A29CF"/>
    <w:rsid w:val="005B6C20"/>
    <w:rsid w:val="00611248"/>
    <w:rsid w:val="006120ED"/>
    <w:rsid w:val="00640906"/>
    <w:rsid w:val="00642F5B"/>
    <w:rsid w:val="0067699A"/>
    <w:rsid w:val="00680FDB"/>
    <w:rsid w:val="00694D19"/>
    <w:rsid w:val="0069734A"/>
    <w:rsid w:val="006B1B28"/>
    <w:rsid w:val="006D6F51"/>
    <w:rsid w:val="006E1AB7"/>
    <w:rsid w:val="006F7465"/>
    <w:rsid w:val="00701F7B"/>
    <w:rsid w:val="00744998"/>
    <w:rsid w:val="00746FCC"/>
    <w:rsid w:val="0077375D"/>
    <w:rsid w:val="00791224"/>
    <w:rsid w:val="007A2EFC"/>
    <w:rsid w:val="007D702D"/>
    <w:rsid w:val="007F71AE"/>
    <w:rsid w:val="008121D7"/>
    <w:rsid w:val="008431CB"/>
    <w:rsid w:val="00854685"/>
    <w:rsid w:val="00855703"/>
    <w:rsid w:val="00856DCA"/>
    <w:rsid w:val="008835C8"/>
    <w:rsid w:val="00891039"/>
    <w:rsid w:val="00894E76"/>
    <w:rsid w:val="00895954"/>
    <w:rsid w:val="0089756A"/>
    <w:rsid w:val="008B7A92"/>
    <w:rsid w:val="008F353C"/>
    <w:rsid w:val="00900FA2"/>
    <w:rsid w:val="00923E7C"/>
    <w:rsid w:val="00945A68"/>
    <w:rsid w:val="00955CA5"/>
    <w:rsid w:val="00965FAC"/>
    <w:rsid w:val="00976F40"/>
    <w:rsid w:val="00991EBB"/>
    <w:rsid w:val="009E6498"/>
    <w:rsid w:val="00A00FD2"/>
    <w:rsid w:val="00A01665"/>
    <w:rsid w:val="00A07192"/>
    <w:rsid w:val="00A502E4"/>
    <w:rsid w:val="00A64592"/>
    <w:rsid w:val="00A6772D"/>
    <w:rsid w:val="00A86F24"/>
    <w:rsid w:val="00A97152"/>
    <w:rsid w:val="00AA4439"/>
    <w:rsid w:val="00AA6FEA"/>
    <w:rsid w:val="00AA7AB3"/>
    <w:rsid w:val="00AD0332"/>
    <w:rsid w:val="00AE0C93"/>
    <w:rsid w:val="00AE49B6"/>
    <w:rsid w:val="00AF717D"/>
    <w:rsid w:val="00B01BB9"/>
    <w:rsid w:val="00B04EBF"/>
    <w:rsid w:val="00B22F7B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64ED8"/>
    <w:rsid w:val="00C73F26"/>
    <w:rsid w:val="00C86126"/>
    <w:rsid w:val="00C9693C"/>
    <w:rsid w:val="00C97D47"/>
    <w:rsid w:val="00CC0300"/>
    <w:rsid w:val="00D05A51"/>
    <w:rsid w:val="00D06315"/>
    <w:rsid w:val="00D156FF"/>
    <w:rsid w:val="00D2517F"/>
    <w:rsid w:val="00D46E15"/>
    <w:rsid w:val="00D76E27"/>
    <w:rsid w:val="00D9747F"/>
    <w:rsid w:val="00DA0C15"/>
    <w:rsid w:val="00E03863"/>
    <w:rsid w:val="00E04B2C"/>
    <w:rsid w:val="00E145BC"/>
    <w:rsid w:val="00E31FE6"/>
    <w:rsid w:val="00E33CE8"/>
    <w:rsid w:val="00E34CB3"/>
    <w:rsid w:val="00E51E7B"/>
    <w:rsid w:val="00E63E3B"/>
    <w:rsid w:val="00E70DDA"/>
    <w:rsid w:val="00E73C62"/>
    <w:rsid w:val="00E9455D"/>
    <w:rsid w:val="00E95E94"/>
    <w:rsid w:val="00EB48A2"/>
    <w:rsid w:val="00EC0D62"/>
    <w:rsid w:val="00ED4EC2"/>
    <w:rsid w:val="00EE58F0"/>
    <w:rsid w:val="00EF4B8E"/>
    <w:rsid w:val="00EF5222"/>
    <w:rsid w:val="00F43389"/>
    <w:rsid w:val="00F708B3"/>
    <w:rsid w:val="00F70B0B"/>
    <w:rsid w:val="00F94F4E"/>
    <w:rsid w:val="00FC245A"/>
    <w:rsid w:val="00FD291F"/>
    <w:rsid w:val="00FD3574"/>
    <w:rsid w:val="00FE46E1"/>
    <w:rsid w:val="00FF1450"/>
    <w:rsid w:val="04A004F2"/>
    <w:rsid w:val="0D810187"/>
    <w:rsid w:val="145A37D5"/>
    <w:rsid w:val="1BD3485F"/>
    <w:rsid w:val="1E86294E"/>
    <w:rsid w:val="200A67BE"/>
    <w:rsid w:val="2B1731C5"/>
    <w:rsid w:val="2C481C9C"/>
    <w:rsid w:val="338E3650"/>
    <w:rsid w:val="3AFE4403"/>
    <w:rsid w:val="41C905A1"/>
    <w:rsid w:val="506A3713"/>
    <w:rsid w:val="59A731A1"/>
    <w:rsid w:val="5EE74835"/>
    <w:rsid w:val="639F20CE"/>
    <w:rsid w:val="6C7B5E8A"/>
    <w:rsid w:val="74182D2B"/>
    <w:rsid w:val="78FB5DA3"/>
    <w:rsid w:val="7D261059"/>
    <w:rsid w:val="7E4C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2DAF1"/>
  <w15:docId w15:val="{A325DFC5-F615-42DE-ACEE-F25D681B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semiHidden/>
    <w:qFormat/>
  </w:style>
  <w:style w:type="character" w:styleId="ac">
    <w:name w:val="Emphasis"/>
    <w:uiPriority w:val="20"/>
    <w:qFormat/>
    <w:rPr>
      <w:i/>
      <w:iCs/>
    </w:r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customStyle="1" w:styleId="a6">
    <w:name w:val="批注框文本 字符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a9">
    <w:name w:val="页眉 字符"/>
    <w:link w:val="a8"/>
    <w:qFormat/>
    <w:rPr>
      <w:lang w:val="en-GB" w:eastAsia="en-US"/>
    </w:rPr>
  </w:style>
  <w:style w:type="paragraph" w:customStyle="1" w:styleId="Agreement">
    <w:name w:val="Agreement"/>
    <w:basedOn w:val="a"/>
    <w:uiPriority w:val="99"/>
    <w:qFormat/>
    <w:rsid w:val="00894E76"/>
    <w:pPr>
      <w:numPr>
        <w:numId w:val="6"/>
      </w:numPr>
      <w:spacing w:before="60"/>
    </w:pPr>
    <w:rPr>
      <w:rFonts w:ascii="Arial" w:hAnsi="Arial" w:cs="Arial"/>
      <w:b/>
      <w:bCs/>
      <w:lang w:val="en-US" w:eastAsia="en-GB"/>
    </w:rPr>
  </w:style>
  <w:style w:type="paragraph" w:customStyle="1" w:styleId="CRCoverPage">
    <w:name w:val="CR Cover Page"/>
    <w:link w:val="CRCoverPageZchn"/>
    <w:rsid w:val="00894E76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rsid w:val="00894E76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184</Words>
  <Characters>1050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65</cp:revision>
  <cp:lastPrinted>2002-04-23T01:10:00Z</cp:lastPrinted>
  <dcterms:created xsi:type="dcterms:W3CDTF">2021-08-20T00:52:00Z</dcterms:created>
  <dcterms:modified xsi:type="dcterms:W3CDTF">2022-02-11T02:17:00Z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